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47" w:rsidRPr="00E45547" w:rsidRDefault="00E45547" w:rsidP="00E45547">
      <w:pPr>
        <w:pStyle w:val="a5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45547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ПЛАН</w:t>
      </w:r>
      <w:r w:rsidRPr="00E45547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ab/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45547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отдела образования на неделю 29.04.2024 – 0</w:t>
      </w:r>
      <w:r w:rsidR="003916DC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4</w:t>
      </w:r>
      <w:r w:rsidRPr="00E45547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.05.2024 г.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W w:w="11327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7025"/>
        <w:gridCol w:w="2404"/>
        <w:gridCol w:w="220"/>
        <w:gridCol w:w="220"/>
      </w:tblGrid>
      <w:tr w:rsidR="00E45547" w:rsidRPr="00E45547" w:rsidTr="00E45547">
        <w:trPr>
          <w:trHeight w:val="141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Апта</w:t>
            </w:r>
            <w:proofErr w:type="spellEnd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күндері</w:t>
            </w:r>
            <w:proofErr w:type="spellEnd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бөлімінің</w:t>
            </w:r>
            <w:proofErr w:type="spellEnd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іс</w:t>
            </w:r>
            <w:proofErr w:type="spellEnd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Жауапты</w:t>
            </w:r>
            <w:proofErr w:type="spellEnd"/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5331"/>
        </w:trPr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понедельник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  <w:t>29.04</w:t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   На особый контроль!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контроля</w:t>
            </w:r>
          </w:p>
          <w:p w:rsidR="00E45547" w:rsidRDefault="00E45547" w:rsidP="00E45547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* НОБД – заполнение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E45547">
              <w:rPr>
                <w:rFonts w:ascii="Times New Roman" w:hAnsi="Times New Roman" w:cs="Times New Roman"/>
                <w:u w:val="single"/>
                <w:shd w:val="clear" w:color="auto" w:fill="FFFFFF"/>
                <w:lang w:eastAsia="ru-RU"/>
              </w:rPr>
              <w:t xml:space="preserve"> </w:t>
            </w: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E45547" w:rsidRDefault="00E45547" w:rsidP="00E45547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547" w:rsidRDefault="00E45547" w:rsidP="00E45547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Государственная аттестация УО (исполнения рекомендаций)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( ОШ</w:t>
            </w:r>
            <w:proofErr w:type="gram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с. Карабулак, МШЛ №3, ШГ №6, ОШ №8, ОШ №7)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Подготовка к МОДО (АСШ №</w:t>
            </w:r>
            <w:proofErr w:type="gram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1 ,</w:t>
            </w:r>
            <w:proofErr w:type="gram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АСШ № 2 , ОШ п.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Шантобе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, ШГ №4, ОШ № 9 , ОШ № 7, ОШ №1 )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Ежедневно заполнять данные по посещению, по указанной ссылке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45547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https://docs.google.com/spreadsheets/d/1lkSAqPokCTqFNZa3Zgoj92p8vPKa5jKWAPyDyDjLU38/edit?usp=sharing</w:t>
              </w:r>
            </w:hyperlink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Участие в республиканской экологической акции “Таза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Қазақстан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”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Прием учащихся в первый класс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    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Уразов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Е.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Руководители УО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  <w:p w:rsid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Чакилева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школ</w:t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br/>
              <w:t>   </w:t>
            </w:r>
          </w:p>
          <w:p w:rsid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Таурбаева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М.Б.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К.С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180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20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547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“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Жас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құтқарушы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”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қалалық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жарыс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орталық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Ақсу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стадионы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басталуы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сағат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15-00 де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Алипов Е.И.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1508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Декада классных руководителей                  с 22.04-03.05.2024 год.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Мероприятия, посвященные 60-летию города Степногорск: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Конкурс семейных рисунков “Я и мой город”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Создание видеоролика ко дню города “О родном городе в стихах”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Беседы, круглые столы на темы: </w:t>
            </w:r>
            <w:proofErr w:type="gram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-”Город</w:t>
            </w:r>
            <w:proofErr w:type="gram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, в котором я живу”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Г.Баязитова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490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Подготовка к областному семинару в ШГ №6, время 15:00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Икрамбек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1575"/>
        </w:trPr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Сейсенбі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вторник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30.04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Мониторинг дошкольной организации (в течении недели)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К.С.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Таурбаева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990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Городской семинар учителей информатики в ОШ № 8 в 9:00 ч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А.Шаймерденова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О.Малофеева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Е.Уразов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М.Есжанов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990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Подготовка к областному семинару в ШГ №6, время 15:00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Икрамбек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990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Отправить график дежурства на электронную почту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Таурбаевой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М.Б. в праздничные дни 1, 7, 8, 9 мая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Таурбаева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М.Б.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Руководитель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3916DC">
        <w:trPr>
          <w:trHeight w:val="51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среда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01.05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Выходной день!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3916DC">
        <w:trPr>
          <w:trHeight w:val="527"/>
        </w:trPr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четверг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02.05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Мониторинг начальной школы (в течении недели)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К.С.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Таурбаева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Мониторинг дошкольной организации (в течении недели)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К.С.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Таурбаева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ЦДЮТ в 11:00 часов ИМС старших </w:t>
            </w:r>
            <w:proofErr w:type="gram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вожатых  «</w:t>
            </w:r>
            <w:proofErr w:type="gram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Креативные идеи года, организация новых КТД»</w:t>
            </w: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ab/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Баязитова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Г.Т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Акимова И.Б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Подготовка к областному семинару в ШГ №6, время 11:00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Икрамбек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3916DC">
        <w:trPr>
          <w:trHeight w:val="165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3916DC" w:rsidRDefault="00E45547" w:rsidP="003916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6DC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Совет отдела образования ОШ № 9 в 14:30 ч</w:t>
            </w:r>
          </w:p>
          <w:p w:rsidR="00E45547" w:rsidRPr="003916DC" w:rsidRDefault="00E45547" w:rsidP="003916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6DC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Повестка</w:t>
            </w:r>
            <w:r w:rsidR="003916DC" w:rsidRPr="003916DC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дня: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работы по профилактике правонарушений, безнадзорности, беспризорности, половой неприкосновенности среди несовершеннолетних.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 Содокладчики: АСШ № 1, ОШ № 2, ОШ № 8)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Лучшее из практики внешкольных спортивных секций и военно-патриотических клубов на развитие подрастающего поколения.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(Алипов Е. Содокладчики: МШЛ № 3, АСШ № 1, ОШ п. </w:t>
            </w:r>
            <w:proofErr w:type="spellStart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Шантобе</w:t>
            </w:r>
            <w:proofErr w:type="spellEnd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Робототехника в школах, учреждениях дошкольного и дополнительного образования: результаты, достижения, перспективы. (Содокладчики: МУПК, ШГ № 4, БСШ № 1)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  О благоустройстве территорий учреждений образования.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М.Б., </w:t>
            </w:r>
            <w:proofErr w:type="spellStart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Кадысбек</w:t>
            </w:r>
            <w:proofErr w:type="spellEnd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О качестве предоставляемых государственных услуг в учреждениях образования. (</w:t>
            </w:r>
            <w:proofErr w:type="spellStart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Предварительная тарификация, составление штатного расписания, предупреждение о коррупционных рисках.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 Инклюзивное образование как фактор личностного развития ребёнка с ограниченными возможностями здоровья в дошкольных УО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(Содокладчики: «Мерей» б\б, № 5 б\б)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 Правовой всеобуч</w:t>
            </w:r>
            <w:r w:rsidR="00564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 приказ № 125)</w:t>
            </w:r>
            <w:bookmarkStart w:id="0" w:name="_GoBack"/>
            <w:bookmarkEnd w:id="0"/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 9. Разное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А.Шаймерденова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методисты и специалисты ОО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Айтжанова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13:00 отъезд от здания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акимата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участников областного этапа олимпиады 7-8 классов по предметам ЕМЦ. (в 12:40 участникам быть в </w:t>
            </w:r>
            <w:proofErr w:type="gram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сопровождении  для</w:t>
            </w:r>
            <w:proofErr w:type="gram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проверки наличия документов)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Малофеева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О.В.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715"/>
        </w:trPr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пятница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03.05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ОШ №2 в 15:00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награждение призеров </w:t>
            </w:r>
            <w:proofErr w:type="gram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олимпиады  городского</w:t>
            </w:r>
            <w:proofErr w:type="gram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этапа 5-6 классов 1,2,3 места.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Малофеева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О.В.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Капизина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А.Е.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574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Ұлттық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мектеп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лига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бағдарламасында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7-8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сынып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ұлдар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арасында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футболдан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қалалық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жарыс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орталық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Ақсу</w:t>
            </w:r>
            <w:proofErr w:type="spellEnd"/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стадионы 9-00 де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Алипов Е.И.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499"/>
        </w:trPr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Состоится Областной семинар педагогов- психологов на базе ШГ № 6, в 09:00 ч.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Икрамбек</w:t>
            </w:r>
            <w:proofErr w:type="spellEnd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М.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47" w:rsidRPr="00E45547" w:rsidTr="00E45547">
        <w:trPr>
          <w:trHeight w:val="62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Сенбі</w:t>
            </w:r>
            <w:proofErr w:type="spellEnd"/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Суббота 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04.05</w:t>
            </w:r>
          </w:p>
        </w:tc>
        <w:tc>
          <w:tcPr>
            <w:tcW w:w="702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>Рабочий день за 8 мая!</w:t>
            </w:r>
          </w:p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47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547" w:rsidRPr="00E45547" w:rsidRDefault="00E45547" w:rsidP="00E455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547" w:rsidRPr="00E45547" w:rsidRDefault="00E45547" w:rsidP="00E455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b/>
          <w:u w:val="single"/>
          <w:shd w:val="clear" w:color="auto" w:fill="FFFFFF"/>
          <w:lang w:eastAsia="ru-RU"/>
        </w:rPr>
        <w:t xml:space="preserve">ПРИМЕЧАНИЕ:  </w:t>
      </w:r>
      <w:r w:rsidRPr="00E45547">
        <w:rPr>
          <w:rFonts w:ascii="Times New Roman" w:hAnsi="Times New Roman" w:cs="Times New Roman"/>
          <w:b/>
          <w:shd w:val="clear" w:color="auto" w:fill="FFFFFF"/>
          <w:lang w:eastAsia="ru-RU"/>
        </w:rPr>
        <w:t>                     </w:t>
      </w:r>
      <w:r w:rsidRPr="00E45547">
        <w:rPr>
          <w:rFonts w:ascii="Times New Roman" w:hAnsi="Times New Roman" w:cs="Times New Roman"/>
          <w:b/>
          <w:shd w:val="clear" w:color="auto" w:fill="FFFFFF"/>
          <w:lang w:eastAsia="ru-RU"/>
        </w:rPr>
        <w:tab/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1.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ab/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3.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hyperlink r:id="rId6" w:history="1">
        <w:r w:rsidRPr="00E45547">
          <w:rPr>
            <w:rFonts w:ascii="Times New Roman" w:hAnsi="Times New Roman" w:cs="Times New Roman"/>
            <w:color w:val="1155CC"/>
            <w:u w:val="single"/>
            <w:shd w:val="clear" w:color="auto" w:fill="FFFFFF"/>
            <w:lang w:eastAsia="ru-RU"/>
          </w:rPr>
          <w:t>met_ainura83@mail.ru</w:t>
        </w:r>
      </w:hyperlink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4.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Уразов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b/>
          <w:u w:val="single"/>
          <w:shd w:val="clear" w:color="auto" w:fill="FFFFFF"/>
          <w:lang w:eastAsia="ru-RU"/>
        </w:rPr>
        <w:t>Мероприятия, посвященные 60-летию города Степногорск</w:t>
      </w:r>
      <w:r w:rsidRPr="00E45547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: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1.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Беседы, круглые столы на тему: </w:t>
      </w:r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-”Город</w:t>
      </w:r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2.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Научно-исследовательская конференция на тему: «История моей школы», посвященная 60-летию города Степногорск, 125-летию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Каныша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Сатпаева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, 130-летию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Сакена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Сейфуллина – апрель-май в школах; сентябрь – городской этап.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3.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Выставка рисунков на асфальте “Степногорск - любимый город!” – 1 июня.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4.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Отчетные творческие концерты, посвященные 60-летию города </w:t>
      </w:r>
      <w:proofErr w:type="spellStart"/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Степногорска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  “</w:t>
      </w:r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Цвети и процветай, мой город Степногорск!” - апрель-июнь.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5.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Экологическая акция “Чистый город” - апрель-май.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6.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“С днем рождения, любимый город!”  раздача поздравительных буклетов - май-июнь.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7.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Спортивно-музыкальное развлечение “Юные таланты города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Степногорска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” - май-июнь.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8.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Викторина для родителей “Люби и знай свой город” - май. Руководители УО 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9.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</w:t>
      </w: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Онлайн-викторина “Мой город Степногорск” - июнь.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10.</w:t>
      </w:r>
      <w:r w:rsidRPr="00E45547">
        <w:rPr>
          <w:rFonts w:ascii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                     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Флешмоб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“Степногорск, любимый город!” 1 июня - сентябрь. Руководители УО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11.Конкурс “На лучшую поздравительную открытку Дню города” среди родителей – 1 неделя сентября. Руководители УО.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Поздравляем!!!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b/>
          <w:shd w:val="clear" w:color="auto" w:fill="FFFFFF"/>
          <w:lang w:eastAsia="ru-RU"/>
        </w:rPr>
        <w:t>ҚҰТТЫҚТАЙМЫЗ!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Победители областного отборочного этапа Республиканского конкурса детского кино «Дети Казахстана в мире без границ»: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Номинация «STOP-MOTION-видео»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1 место – Кириченко Александр Данилович (город Степногорск, Межшкольный учебно-производственный комбинат)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Номинация «Телевизионный сюжет»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1 место – Алиева Зарина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Аманжоловна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(город Степногорск, общеобразовательная школа №1 им.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Ы.Алтынсарина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)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Номинация «Лучший научно-популярный фильм»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1 место –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Цынская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Александра (город Степногорск, основная средняя школа поселка Бестобе)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Номинация «Лучший видеоклип, видеоролик»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2 место – Костина Ксения (город Степногорск, школа-гимназия№4 имени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Л.Н.Толстого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)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Номинация «Игровое кино»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3 место -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Айтпай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Жасмин (город Степногорск, общеобразовательная школа №1 поселка Бестобе)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В областном конкурсе “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JasSkills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” 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1 место учащийся ШГ № 4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Вакиев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Рамиль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- руководитель Филатова А.В.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2 место </w:t>
      </w:r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учащийся  ШГ</w:t>
      </w:r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 4 Лапа Егор - руководитель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Лепп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Н.Ю.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2 место учащийся ШГ № 4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Окопович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Давыд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- руководитель Бойко Е.В.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2 место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межшколь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-производственный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камбинат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участник Лузин Дмитрий руководитель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Тулупова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А.Н.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3 место учащиеся ШГ № 4 Яковлев Эльдар и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Кисилев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Данил - руководитель Филатова А.В.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4 место учащиеся ШГ № 4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Якупов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Тимур и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Курбанбаев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Нурсултан - руководитель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Ниязбекова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Ф.К.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z w:val="24"/>
          <w:szCs w:val="30"/>
          <w:shd w:val="clear" w:color="auto" w:fill="FFFFFF"/>
          <w:lang w:eastAsia="ru-RU"/>
        </w:rPr>
        <w:t>2 место в областном конкурсе “</w:t>
      </w:r>
      <w:proofErr w:type="spellStart"/>
      <w:r w:rsidRPr="00E45547">
        <w:rPr>
          <w:rFonts w:ascii="Times New Roman" w:hAnsi="Times New Roman" w:cs="Times New Roman"/>
          <w:sz w:val="24"/>
          <w:szCs w:val="30"/>
          <w:shd w:val="clear" w:color="auto" w:fill="FFFFFF"/>
          <w:lang w:eastAsia="ru-RU"/>
        </w:rPr>
        <w:t>Жас</w:t>
      </w:r>
      <w:proofErr w:type="spellEnd"/>
      <w:r w:rsidRPr="00E45547">
        <w:rPr>
          <w:rFonts w:ascii="Times New Roman" w:hAnsi="Times New Roman" w:cs="Times New Roman"/>
          <w:sz w:val="24"/>
          <w:szCs w:val="30"/>
          <w:shd w:val="clear" w:color="auto" w:fill="FFFFFF"/>
          <w:lang w:eastAsia="ru-RU"/>
        </w:rPr>
        <w:t xml:space="preserve">-психолог” - ШГ № 6 Руководитель: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Смайлова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Г. Ж.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“Абай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оқулары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”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облыстық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кезеңде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келесі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оқушылар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жүлделі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орындарға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ие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болды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1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орын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№1 Бестобе </w:t>
      </w:r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ЖОББМ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оқушысы</w:t>
      </w:r>
      <w:proofErr w:type="spellEnd"/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Болат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Арайлым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.                      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Жетекшісі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: Ахметова С.К. 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2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орын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Заводской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кентінің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ЖОББМ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оқушысы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Зулпикар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Жазира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  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Жетекшісі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: Сулейменова А.С. 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3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орын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№9   </w:t>
      </w:r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ЖОББМ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оқушысы</w:t>
      </w:r>
      <w:proofErr w:type="spellEnd"/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Садуахасова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Айдана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                    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Жетекшісі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: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Алдадосова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А.Ж.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3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орын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№1 Бестобе ЖОББМ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оқушысы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Қазкен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Аруна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.                             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Жетекшісі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: Ахметова С.К.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Оқушылар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мен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жетекшілерін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құттықтаймыз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!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Қалалық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Мағжан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оқулары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және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Ілияс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Есенберлин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оқуларын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өткізуде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белсенді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ат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салысқан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Ю.Гагарин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атындағы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№7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мектебі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әкімшілігі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мен </w:t>
      </w:r>
      <w:proofErr w:type="spellStart"/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ұжымына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Алғыс</w:t>
      </w:r>
      <w:proofErr w:type="spellEnd"/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айтамыз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.</w:t>
      </w:r>
    </w:p>
    <w:p w:rsidR="00E45547" w:rsidRPr="00E45547" w:rsidRDefault="00E45547" w:rsidP="00E455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Қалалық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бастауыш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сынып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оқушыларының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пән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олимпиадасының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жоғары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нәтижеде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өтуіне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үлес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қосқаны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үшін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Л.Толстой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атындағы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№4 МГ мен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Ю.Гагарин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атындағы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№7 ОМ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әкімшілігіне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және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қалалық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бастауыш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сынып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әдістемелік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бірлестік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жетекшілері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Татьяна Сергеевна Лихачева мен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Хуаныш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Гулзадаға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 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Алғыс</w:t>
      </w:r>
      <w:proofErr w:type="spellEnd"/>
      <w:proofErr w:type="gram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білдіреміз</w:t>
      </w:r>
      <w:proofErr w:type="spellEnd"/>
      <w:r w:rsidRPr="00E45547">
        <w:rPr>
          <w:rFonts w:ascii="Times New Roman" w:hAnsi="Times New Roman" w:cs="Times New Roman"/>
          <w:shd w:val="clear" w:color="auto" w:fill="FFFFFF"/>
          <w:lang w:eastAsia="ru-RU"/>
        </w:rPr>
        <w:t>!</w:t>
      </w:r>
    </w:p>
    <w:p w:rsidR="00E855A9" w:rsidRPr="00E45547" w:rsidRDefault="00E855A9" w:rsidP="00E45547">
      <w:pPr>
        <w:pStyle w:val="a5"/>
        <w:rPr>
          <w:rFonts w:ascii="Times New Roman" w:hAnsi="Times New Roman" w:cs="Times New Roman"/>
        </w:rPr>
      </w:pPr>
    </w:p>
    <w:sectPr w:rsidR="00E855A9" w:rsidRPr="00E45547" w:rsidSect="00E455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1766"/>
    <w:multiLevelType w:val="multilevel"/>
    <w:tmpl w:val="BA2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A58B5"/>
    <w:multiLevelType w:val="multilevel"/>
    <w:tmpl w:val="E348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0"/>
    <w:rsid w:val="003916DC"/>
    <w:rsid w:val="00564C67"/>
    <w:rsid w:val="00AC4A60"/>
    <w:rsid w:val="00E45547"/>
    <w:rsid w:val="00E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1CD28-3131-4D74-A28B-9A0AC027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45547"/>
  </w:style>
  <w:style w:type="character" w:styleId="a4">
    <w:name w:val="Hyperlink"/>
    <w:basedOn w:val="a0"/>
    <w:uiPriority w:val="99"/>
    <w:semiHidden/>
    <w:unhideWhenUsed/>
    <w:rsid w:val="00E45547"/>
    <w:rPr>
      <w:color w:val="0000FF"/>
      <w:u w:val="single"/>
    </w:rPr>
  </w:style>
  <w:style w:type="paragraph" w:styleId="a5">
    <w:name w:val="No Spacing"/>
    <w:uiPriority w:val="1"/>
    <w:qFormat/>
    <w:rsid w:val="00E455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47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_ainura83@mail.ru" TargetMode="External"/><Relationship Id="rId5" Type="http://schemas.openxmlformats.org/officeDocument/2006/relationships/hyperlink" Target="https://docs.google.com/spreadsheets/d/1lkSAqPokCTqFNZa3Zgoj92p8vPKa5jKWAPyDyDjLU3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2024-04-29T09:41:00Z</cp:lastPrinted>
  <dcterms:created xsi:type="dcterms:W3CDTF">2024-04-29T09:34:00Z</dcterms:created>
  <dcterms:modified xsi:type="dcterms:W3CDTF">2024-04-29T13:36:00Z</dcterms:modified>
</cp:coreProperties>
</file>