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72E4C" w:rsidTr="00F72E4C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F72E4C" w:rsidRPr="00F72E4C" w:rsidRDefault="00F72E4C" w:rsidP="00892E1E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31.08.2021-ғы № 444 шығыс хаты</w:t>
            </w:r>
          </w:p>
        </w:tc>
      </w:tr>
    </w:tbl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866964" w:rsidRDefault="00866964" w:rsidP="00934587">
      <w:pPr>
        <w:rPr>
          <w:color w:val="3399FF"/>
          <w:lang w:val="kk-KZ"/>
        </w:rPr>
      </w:pPr>
    </w:p>
    <w:p w:rsidR="00400690" w:rsidRPr="00A93FD7" w:rsidRDefault="00400690" w:rsidP="00400690">
      <w:pPr>
        <w:ind w:right="4108"/>
        <w:rPr>
          <w:b/>
          <w:color w:val="3399FF"/>
          <w:lang w:val="kk-KZ"/>
        </w:rPr>
      </w:pPr>
      <w:r w:rsidRPr="00A93FD7">
        <w:rPr>
          <w:b/>
          <w:sz w:val="28"/>
          <w:szCs w:val="28"/>
          <w:lang w:val="kk-KZ"/>
        </w:rPr>
        <w:t>Коронавирустық инфекцияның таралуына жол бермеуге байланысты шектеу шаралары кезеңінде орта білім беру ұйымдарында дәстүрлі (штаттық)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 w:rsidRPr="006D1D43">
        <w:rPr>
          <w:rFonts w:eastAsia="Calibri"/>
          <w:b/>
          <w:sz w:val="28"/>
          <w:szCs w:val="28"/>
          <w:lang w:val="kk-KZ"/>
        </w:rPr>
        <w:t xml:space="preserve">2021-2022 </w:t>
      </w:r>
      <w:r w:rsidRPr="006D1D43">
        <w:rPr>
          <w:b/>
          <w:sz w:val="28"/>
          <w:szCs w:val="28"/>
          <w:lang w:val="kk-KZ"/>
        </w:rPr>
        <w:t xml:space="preserve">оқу жылындағы </w:t>
      </w:r>
      <w:r w:rsidRPr="00A93FD7">
        <w:rPr>
          <w:b/>
          <w:sz w:val="28"/>
          <w:szCs w:val="28"/>
          <w:lang w:val="kk-KZ"/>
        </w:rPr>
        <w:t xml:space="preserve">оқу процесін ұйымдастыру жөніндегі әдістемелік </w:t>
      </w:r>
      <w:r w:rsidRPr="007D7CD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ұсынымдарды бекіту туралы</w:t>
      </w:r>
    </w:p>
    <w:p w:rsidR="007D7CDF" w:rsidRDefault="007D7CDF" w:rsidP="00CF140E">
      <w:pPr>
        <w:ind w:firstLine="709"/>
        <w:jc w:val="both"/>
        <w:rPr>
          <w:b/>
          <w:sz w:val="28"/>
          <w:szCs w:val="28"/>
          <w:lang w:val="kk-KZ"/>
        </w:rPr>
      </w:pPr>
    </w:p>
    <w:p w:rsidR="00CF140E" w:rsidRDefault="004A4F73" w:rsidP="004A4F7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"/>
        </w:rPr>
        <w:t>О</w:t>
      </w:r>
      <w:r w:rsidRPr="00183B29">
        <w:rPr>
          <w:bCs/>
          <w:color w:val="000000"/>
          <w:sz w:val="28"/>
          <w:szCs w:val="28"/>
          <w:lang w:val="kk"/>
        </w:rPr>
        <w:t>қ</w:t>
      </w:r>
      <w:r>
        <w:rPr>
          <w:bCs/>
          <w:color w:val="000000"/>
          <w:sz w:val="28"/>
          <w:szCs w:val="28"/>
          <w:lang w:val="kk"/>
        </w:rPr>
        <w:t>уға</w:t>
      </w:r>
      <w:r w:rsidRPr="00B90484">
        <w:rPr>
          <w:bCs/>
          <w:color w:val="000000"/>
          <w:sz w:val="28"/>
          <w:szCs w:val="28"/>
          <w:lang w:val="kk"/>
        </w:rPr>
        <w:t xml:space="preserve"> оңтайлы</w:t>
      </w:r>
      <w:r>
        <w:rPr>
          <w:color w:val="000000"/>
          <w:sz w:val="28"/>
          <w:szCs w:val="28"/>
          <w:lang w:val="kk"/>
        </w:rPr>
        <w:t xml:space="preserve"> жағдай жасау мақсатында және </w:t>
      </w:r>
      <w:r w:rsidRPr="00B2414F">
        <w:rPr>
          <w:color w:val="000000"/>
          <w:sz w:val="28"/>
          <w:szCs w:val="28"/>
          <w:lang w:val="kk-KZ"/>
        </w:rPr>
        <w:t>Қазақстан Республикасы</w:t>
      </w:r>
      <w:r w:rsidR="00A47120">
        <w:rPr>
          <w:color w:val="000000"/>
          <w:sz w:val="28"/>
          <w:szCs w:val="28"/>
          <w:lang w:val="kk-KZ"/>
        </w:rPr>
        <w:t>ның</w:t>
      </w:r>
      <w:r w:rsidRPr="00B2414F">
        <w:rPr>
          <w:color w:val="000000"/>
          <w:sz w:val="28"/>
          <w:szCs w:val="28"/>
          <w:lang w:val="kk-KZ"/>
        </w:rPr>
        <w:t xml:space="preserve"> Бас мемлекеттік санитариялық дәрігерінің 2021 жылғы 25 </w:t>
      </w:r>
      <w:r>
        <w:rPr>
          <w:color w:val="000000"/>
          <w:sz w:val="28"/>
          <w:szCs w:val="28"/>
          <w:lang w:val="kk-KZ"/>
        </w:rPr>
        <w:t xml:space="preserve">тамыздағы №36 </w:t>
      </w:r>
      <w:r w:rsidR="00A279BD">
        <w:rPr>
          <w:sz w:val="28"/>
          <w:szCs w:val="28"/>
          <w:lang w:val="kk-KZ"/>
        </w:rPr>
        <w:t>қ</w:t>
      </w:r>
      <w:r w:rsidR="00A279BD" w:rsidRPr="00F27763">
        <w:rPr>
          <w:sz w:val="28"/>
          <w:szCs w:val="28"/>
          <w:lang w:val="kk-KZ"/>
        </w:rPr>
        <w:t>аулысы</w:t>
      </w:r>
      <w:r w:rsidR="00A279BD">
        <w:rPr>
          <w:sz w:val="28"/>
          <w:szCs w:val="28"/>
          <w:lang w:val="kk-KZ"/>
        </w:rPr>
        <w:t>ның</w:t>
      </w:r>
      <w:r w:rsidR="00A279BD" w:rsidRPr="00F27763">
        <w:rPr>
          <w:sz w:val="28"/>
          <w:szCs w:val="28"/>
          <w:lang w:val="kk-KZ"/>
        </w:rPr>
        <w:t xml:space="preserve"> негізінде</w:t>
      </w:r>
      <w:r>
        <w:rPr>
          <w:color w:val="000000"/>
          <w:sz w:val="28"/>
          <w:szCs w:val="28"/>
          <w:lang w:val="kk-KZ"/>
        </w:rPr>
        <w:t xml:space="preserve">, </w:t>
      </w:r>
      <w:r w:rsidR="00CF140E" w:rsidRPr="00A93FD7">
        <w:rPr>
          <w:b/>
          <w:sz w:val="28"/>
          <w:szCs w:val="28"/>
          <w:lang w:val="kk-KZ"/>
        </w:rPr>
        <w:t>БҰЙЫРАМЫН:</w:t>
      </w:r>
    </w:p>
    <w:p w:rsidR="001F42AD" w:rsidRDefault="000A687C" w:rsidP="001F42AD">
      <w:pPr>
        <w:pStyle w:val="ae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090E99">
        <w:rPr>
          <w:rFonts w:ascii="Times New Roman" w:hAnsi="Times New Roman"/>
          <w:sz w:val="28"/>
          <w:szCs w:val="28"/>
          <w:lang w:val="kk-KZ"/>
        </w:rPr>
        <w:t>Осы бұйрыққа қоса берілген:</w:t>
      </w:r>
    </w:p>
    <w:p w:rsidR="00400690" w:rsidRPr="00F11021" w:rsidRDefault="00400690" w:rsidP="00400690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 w:rsidRPr="00F11021">
        <w:rPr>
          <w:sz w:val="28"/>
          <w:szCs w:val="28"/>
          <w:lang w:val="kk-KZ"/>
        </w:rPr>
        <w:t xml:space="preserve">Коронавирустық инфекцияның таралуына жол бермеуге байланысты шектеу шаралары кезеңінде орта білім беру ұйымдарында дәстүрлі (штаттық) 2021-2022 </w:t>
      </w:r>
      <w:bookmarkStart w:id="0" w:name="_Hlk81300909"/>
      <w:r w:rsidRPr="00F11021">
        <w:rPr>
          <w:sz w:val="28"/>
          <w:szCs w:val="28"/>
          <w:lang w:val="kk-KZ"/>
        </w:rPr>
        <w:t xml:space="preserve">оқу жылындағы </w:t>
      </w:r>
      <w:bookmarkEnd w:id="0"/>
      <w:r w:rsidRPr="00F11021">
        <w:rPr>
          <w:sz w:val="28"/>
          <w:szCs w:val="28"/>
          <w:lang w:val="kk-KZ"/>
        </w:rPr>
        <w:t>оқу процесін ұйымдастыру жөніндегі әдістемелік ұсынымдар осы бұйрықтың қосымшаға сәйкес бекітілсін.</w:t>
      </w:r>
    </w:p>
    <w:p w:rsidR="00CF140E" w:rsidRDefault="00CF140E" w:rsidP="001F42AD">
      <w:pPr>
        <w:tabs>
          <w:tab w:val="left" w:pos="993"/>
          <w:tab w:val="left" w:pos="1276"/>
        </w:tabs>
        <w:spacing w:line="240" w:lineRule="atLeas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Қазақстан Республикасы Білім және ғылым министрлігінің Мектепке дейінгі және орта білім беру комитеті (М.Т.Мелдебекова)</w:t>
      </w:r>
      <w:r w:rsidR="003559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осы бұйрықты облыстардың, Нұр-Сұлтан, Алматы және Шымкент қалаларының білім басқармалары басшыларының назарына жеткізсін.</w:t>
      </w:r>
    </w:p>
    <w:p w:rsidR="00CF140E" w:rsidRDefault="00400690" w:rsidP="00CF140E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3</w:t>
      </w:r>
      <w:r w:rsidR="00CF140E">
        <w:rPr>
          <w:kern w:val="3"/>
          <w:sz w:val="28"/>
          <w:szCs w:val="28"/>
          <w:lang w:val="kk-KZ"/>
        </w:rPr>
        <w:t>. </w:t>
      </w:r>
      <w:r w:rsidR="00CF140E">
        <w:rPr>
          <w:sz w:val="28"/>
          <w:szCs w:val="28"/>
          <w:lang w:val="kk-KZ"/>
        </w:rPr>
        <w:t>Облыстардың</w:t>
      </w:r>
      <w:r w:rsidR="00F15010">
        <w:rPr>
          <w:sz w:val="28"/>
          <w:szCs w:val="28"/>
          <w:lang w:val="kk-KZ"/>
        </w:rPr>
        <w:t xml:space="preserve"> </w:t>
      </w:r>
      <w:r w:rsidR="00CF140E">
        <w:rPr>
          <w:sz w:val="28"/>
          <w:szCs w:val="28"/>
          <w:lang w:val="kk-KZ"/>
        </w:rPr>
        <w:t>білім басқармаларының басшылары осы бұйрықты аудандық және қалалық білім бөлімінің назарына жеткізсін.</w:t>
      </w:r>
      <w:r w:rsidR="00CF140E">
        <w:rPr>
          <w:kern w:val="3"/>
          <w:sz w:val="28"/>
          <w:szCs w:val="28"/>
          <w:lang w:val="kk-KZ"/>
        </w:rPr>
        <w:t xml:space="preserve"> </w:t>
      </w:r>
    </w:p>
    <w:p w:rsidR="00CF140E" w:rsidRDefault="00400690" w:rsidP="00CF140E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4</w:t>
      </w:r>
      <w:r w:rsidR="00CF140E">
        <w:rPr>
          <w:kern w:val="3"/>
          <w:sz w:val="28"/>
          <w:szCs w:val="28"/>
          <w:lang w:val="kk-KZ"/>
        </w:rPr>
        <w:t>. Осы бұйрықтың орындалуын бақылау жетекшілік ететін Қазақстан Республикасының Білім және ғылым вице-министрлеріне жүктелсін.</w:t>
      </w:r>
    </w:p>
    <w:p w:rsidR="00CF140E" w:rsidRDefault="00400690" w:rsidP="003559BF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CF140E">
        <w:rPr>
          <w:sz w:val="28"/>
          <w:szCs w:val="28"/>
          <w:lang w:val="kk-KZ"/>
        </w:rPr>
        <w:t>. Осы бұйрық қол қойылған күнінен бастап күшіне енеді.</w:t>
      </w:r>
    </w:p>
    <w:p w:rsidR="00CF140E" w:rsidRDefault="00CF140E" w:rsidP="00CF140E">
      <w:pPr>
        <w:ind w:firstLine="709"/>
        <w:jc w:val="both"/>
        <w:rPr>
          <w:sz w:val="28"/>
          <w:szCs w:val="28"/>
          <w:lang w:val="kk-KZ"/>
        </w:rPr>
      </w:pPr>
    </w:p>
    <w:p w:rsidR="007426D2" w:rsidRPr="00D7306F" w:rsidRDefault="007426D2" w:rsidP="00CF140E">
      <w:pPr>
        <w:ind w:firstLine="709"/>
        <w:jc w:val="both"/>
        <w:rPr>
          <w:sz w:val="28"/>
          <w:szCs w:val="28"/>
          <w:lang w:val="kk-KZ"/>
        </w:rPr>
      </w:pPr>
    </w:p>
    <w:p w:rsidR="00CF140E" w:rsidRDefault="003559BF" w:rsidP="003559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ab/>
        <w:t>М</w:t>
      </w:r>
      <w:r w:rsidR="00CF140E"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 xml:space="preserve">                                </w:t>
      </w:r>
      <w:r w:rsidR="00CF140E" w:rsidRPr="00D7306F">
        <w:rPr>
          <w:b/>
          <w:sz w:val="28"/>
          <w:szCs w:val="28"/>
          <w:lang w:val="kk-KZ"/>
        </w:rPr>
        <w:t xml:space="preserve">  </w:t>
      </w:r>
      <w:r w:rsidR="00CF140E">
        <w:rPr>
          <w:b/>
          <w:sz w:val="28"/>
          <w:szCs w:val="28"/>
          <w:lang w:val="kk-KZ"/>
        </w:rPr>
        <w:t xml:space="preserve">                                          А</w:t>
      </w:r>
      <w:r w:rsidR="00CF140E" w:rsidRPr="00D7306F">
        <w:rPr>
          <w:b/>
          <w:sz w:val="28"/>
          <w:szCs w:val="28"/>
          <w:lang w:val="kk-KZ"/>
        </w:rPr>
        <w:t xml:space="preserve">. </w:t>
      </w:r>
      <w:r w:rsidR="00CF140E">
        <w:rPr>
          <w:b/>
          <w:sz w:val="28"/>
          <w:szCs w:val="28"/>
          <w:lang w:val="kk-KZ"/>
        </w:rPr>
        <w:t>Аймағамбетов</w:t>
      </w:r>
    </w:p>
    <w:p w:rsidR="00F72E4C" w:rsidRDefault="00F72E4C" w:rsidP="003559BF">
      <w:pPr>
        <w:jc w:val="both"/>
        <w:rPr>
          <w:b/>
          <w:sz w:val="28"/>
          <w:szCs w:val="28"/>
          <w:lang w:val="kk-KZ"/>
        </w:rPr>
      </w:pPr>
    </w:p>
    <w:p w:rsidR="00F72E4C" w:rsidRPr="00F72E4C" w:rsidRDefault="00F72E4C" w:rsidP="00F72E4C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31.08.2021 18:39:24: Мелдебекова М. Т.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31.08.2021 18:54:10: Каринова Ш. Т. (Руководство) - - cогласовано без замечаний</w:t>
      </w:r>
      <w:r>
        <w:rPr>
          <w:color w:val="0C0000"/>
          <w:szCs w:val="28"/>
          <w:lang w:val="kk-KZ"/>
        </w:rPr>
        <w:br/>
      </w:r>
      <w:bookmarkStart w:id="1" w:name="_GoBack"/>
      <w:bookmarkEnd w:id="1"/>
    </w:p>
    <w:sectPr w:rsidR="00F72E4C" w:rsidRPr="00F72E4C" w:rsidSect="00585E20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73" w:rsidRDefault="005C0373">
      <w:r>
        <w:separator/>
      </w:r>
    </w:p>
  </w:endnote>
  <w:endnote w:type="continuationSeparator" w:id="0">
    <w:p w:rsidR="005C0373" w:rsidRDefault="005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4C" w:rsidRDefault="00F72E4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2E4C" w:rsidRPr="00F72E4C" w:rsidRDefault="00F72E4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31.08.2021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-710.75pt;width:30pt;height:63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OpBycLi&#10;AAAADwEAAA8AAABkcnMvZG93bnJldi54bWxMjz1vwjAQhvdK/Q/WVWIDJwhQmsZBVUVhqDpAUcVo&#10;4msSEZ+jnCHh39eZ2vH90HvPZevBNuKGHdeOFMSzCARS4UxNpYLj1/s0AcFek9GNI1RwR4Z1/viQ&#10;6dS4nvZ4O/hShBHiVCuovG9TKbmo0GqeuRYpZD+us9oH2ZXSdLoP47aR8yhaSatrChcq3eJbhcXl&#10;cLUK9vEHf5qTPxL3m2FrTptv2l2UmjwNry8gPA7+rwwjfkCHPDCd3ZUMi0bBc5IEdK9gGi/m8RLE&#10;2IkWo3kezWWyApln8v8f+S8AAAD//wMAUEsBAi0AFAAGAAgAAAAhALaDOJL+AAAA4QEAABMAAAAA&#10;AAAAAAAAAAAAAAAAAFtDb250ZW50X1R5cGVzXS54bWxQSwECLQAUAAYACAAAACEAOP0h/9YAAACU&#10;AQAACwAAAAAAAAAAAAAAAAAvAQAAX3JlbHMvLnJlbHNQSwECLQAUAAYACAAAACEAWcAEorICAABK&#10;BQAADgAAAAAAAAAAAAAAAAAuAgAAZHJzL2Uyb0RvYy54bWxQSwECLQAUAAYACAAAACEA6kHJwuIA&#10;AAAPAQAADwAAAAAAAAAAAAAAAAAM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F72E4C" w:rsidRPr="00F72E4C" w:rsidRDefault="00F72E4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31.08.2021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73" w:rsidRDefault="005C0373">
      <w:r>
        <w:separator/>
      </w:r>
    </w:p>
  </w:footnote>
  <w:footnote w:type="continuationSeparator" w:id="0">
    <w:p w:rsidR="005C0373" w:rsidRDefault="005C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0872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55070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550702">
            <w:rPr>
              <w:b/>
              <w:bCs/>
              <w:color w:val="3399FF"/>
              <w:lang w:val="kk-KZ"/>
            </w:rPr>
            <w:t>БІЛІМ ЖӘНЕ ҒЫЛЫМ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93A551" wp14:editId="2C39E9D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50702" w:rsidRDefault="00B12C86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50702" w:rsidRDefault="00550702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ОБРАЗВАНИЯ И НАУКИ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B12C86" w:rsidP="0055070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CCE001" wp14:editId="02BA6CB8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D1FBF4"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340C9" w:rsidRPr="0087566C">
      <w:rPr>
        <w:b/>
        <w:color w:val="3399FF"/>
        <w:sz w:val="22"/>
        <w:szCs w:val="22"/>
        <w:lang w:val="kk-KZ"/>
      </w:rPr>
      <w:t>201__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BB67402"/>
    <w:multiLevelType w:val="hybridMultilevel"/>
    <w:tmpl w:val="5266974C"/>
    <w:lvl w:ilvl="0" w:tplc="4D808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6E7740"/>
    <w:multiLevelType w:val="hybridMultilevel"/>
    <w:tmpl w:val="29A29B5C"/>
    <w:lvl w:ilvl="0" w:tplc="820A39C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E1521C"/>
    <w:multiLevelType w:val="hybridMultilevel"/>
    <w:tmpl w:val="2FD09CE2"/>
    <w:lvl w:ilvl="0" w:tplc="692AF0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56771E"/>
    <w:multiLevelType w:val="hybridMultilevel"/>
    <w:tmpl w:val="D37A8390"/>
    <w:lvl w:ilvl="0" w:tplc="C7E2E0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A687C"/>
    <w:rsid w:val="000D4DAC"/>
    <w:rsid w:val="000F48E7"/>
    <w:rsid w:val="001319EE"/>
    <w:rsid w:val="00143292"/>
    <w:rsid w:val="001763DE"/>
    <w:rsid w:val="00181E09"/>
    <w:rsid w:val="00183DAB"/>
    <w:rsid w:val="001A1881"/>
    <w:rsid w:val="001A58C0"/>
    <w:rsid w:val="001B61C1"/>
    <w:rsid w:val="001F42AD"/>
    <w:rsid w:val="001F4925"/>
    <w:rsid w:val="001F64CB"/>
    <w:rsid w:val="002000F4"/>
    <w:rsid w:val="0022101F"/>
    <w:rsid w:val="0023374B"/>
    <w:rsid w:val="00251F3F"/>
    <w:rsid w:val="002935BC"/>
    <w:rsid w:val="002A394A"/>
    <w:rsid w:val="002A74DE"/>
    <w:rsid w:val="002F11B1"/>
    <w:rsid w:val="00335993"/>
    <w:rsid w:val="00341898"/>
    <w:rsid w:val="003559BF"/>
    <w:rsid w:val="00364892"/>
    <w:rsid w:val="00364E0B"/>
    <w:rsid w:val="003F241E"/>
    <w:rsid w:val="00400690"/>
    <w:rsid w:val="00423754"/>
    <w:rsid w:val="00430E89"/>
    <w:rsid w:val="004726FE"/>
    <w:rsid w:val="0049623C"/>
    <w:rsid w:val="004A4F73"/>
    <w:rsid w:val="004B400D"/>
    <w:rsid w:val="004C34B8"/>
    <w:rsid w:val="004E49BE"/>
    <w:rsid w:val="004F3113"/>
    <w:rsid w:val="004F3375"/>
    <w:rsid w:val="00550702"/>
    <w:rsid w:val="00564C75"/>
    <w:rsid w:val="00585E20"/>
    <w:rsid w:val="005C0373"/>
    <w:rsid w:val="005C5F30"/>
    <w:rsid w:val="005F582C"/>
    <w:rsid w:val="006340C9"/>
    <w:rsid w:val="006366DB"/>
    <w:rsid w:val="00642211"/>
    <w:rsid w:val="00696B8C"/>
    <w:rsid w:val="006B0963"/>
    <w:rsid w:val="006B6938"/>
    <w:rsid w:val="007006E3"/>
    <w:rsid w:val="007111E8"/>
    <w:rsid w:val="00731B2A"/>
    <w:rsid w:val="0073466D"/>
    <w:rsid w:val="00740441"/>
    <w:rsid w:val="007426D2"/>
    <w:rsid w:val="0075402C"/>
    <w:rsid w:val="00773D2D"/>
    <w:rsid w:val="007767CD"/>
    <w:rsid w:val="00782A16"/>
    <w:rsid w:val="007D7CDF"/>
    <w:rsid w:val="007E588D"/>
    <w:rsid w:val="0081000A"/>
    <w:rsid w:val="008436CA"/>
    <w:rsid w:val="0086491F"/>
    <w:rsid w:val="00866964"/>
    <w:rsid w:val="00867FA4"/>
    <w:rsid w:val="00892E1E"/>
    <w:rsid w:val="00894A39"/>
    <w:rsid w:val="008D1308"/>
    <w:rsid w:val="00901754"/>
    <w:rsid w:val="009139A9"/>
    <w:rsid w:val="00914138"/>
    <w:rsid w:val="00915A4B"/>
    <w:rsid w:val="00934587"/>
    <w:rsid w:val="009924CE"/>
    <w:rsid w:val="009B69F4"/>
    <w:rsid w:val="00A10052"/>
    <w:rsid w:val="00A17FE7"/>
    <w:rsid w:val="00A279BD"/>
    <w:rsid w:val="00A32218"/>
    <w:rsid w:val="00A338BC"/>
    <w:rsid w:val="00A47120"/>
    <w:rsid w:val="00A47D62"/>
    <w:rsid w:val="00A70872"/>
    <w:rsid w:val="00A93FD7"/>
    <w:rsid w:val="00AA225A"/>
    <w:rsid w:val="00AC76FB"/>
    <w:rsid w:val="00B044F5"/>
    <w:rsid w:val="00B12C86"/>
    <w:rsid w:val="00B418F8"/>
    <w:rsid w:val="00B519B3"/>
    <w:rsid w:val="00B86340"/>
    <w:rsid w:val="00BE3CFA"/>
    <w:rsid w:val="00BE78CA"/>
    <w:rsid w:val="00C12F3A"/>
    <w:rsid w:val="00C63DDF"/>
    <w:rsid w:val="00C723BA"/>
    <w:rsid w:val="00C7780A"/>
    <w:rsid w:val="00CA1875"/>
    <w:rsid w:val="00CC7D90"/>
    <w:rsid w:val="00CD3C51"/>
    <w:rsid w:val="00CE6A1B"/>
    <w:rsid w:val="00CF140E"/>
    <w:rsid w:val="00D03D0C"/>
    <w:rsid w:val="00D11982"/>
    <w:rsid w:val="00D14F06"/>
    <w:rsid w:val="00E2062A"/>
    <w:rsid w:val="00E43190"/>
    <w:rsid w:val="00E57A5B"/>
    <w:rsid w:val="00E866E0"/>
    <w:rsid w:val="00EB54A3"/>
    <w:rsid w:val="00EC3C11"/>
    <w:rsid w:val="00ED617A"/>
    <w:rsid w:val="00EE1A39"/>
    <w:rsid w:val="00F15010"/>
    <w:rsid w:val="00F22932"/>
    <w:rsid w:val="00F525B9"/>
    <w:rsid w:val="00F64017"/>
    <w:rsid w:val="00F72E4C"/>
    <w:rsid w:val="00F93EE0"/>
    <w:rsid w:val="00FE7A4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8726A2-95F9-4B47-A753-51DA815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B044F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044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85E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0A68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Абдрахманова Назира Кабдоллаевна</cp:lastModifiedBy>
  <cp:revision>2</cp:revision>
  <dcterms:created xsi:type="dcterms:W3CDTF">2021-08-31T15:11:00Z</dcterms:created>
  <dcterms:modified xsi:type="dcterms:W3CDTF">2021-08-31T15:11:00Z</dcterms:modified>
</cp:coreProperties>
</file>